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4582" w14:textId="77777777" w:rsidR="00C775FC" w:rsidRPr="00EE0076" w:rsidRDefault="00C775FC" w:rsidP="00C775FC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>
        <w:rPr>
          <w:rFonts w:ascii="Times New Roman"/>
          <w:b/>
          <w:bCs/>
          <w:sz w:val="52"/>
          <w:szCs w:val="52"/>
        </w:rPr>
        <w:t>Recommended Aftercare for Horse Castrations</w:t>
      </w:r>
    </w:p>
    <w:p w14:paraId="7FAEEF90" w14:textId="77777777" w:rsidR="008E0FF3" w:rsidRPr="00EE0076" w:rsidRDefault="008E0FF3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587BD371" w14:textId="1F76BDD4" w:rsidR="00971C20" w:rsidRPr="008F516C" w:rsidRDefault="00971C20" w:rsidP="00D0174E">
      <w:pPr>
        <w:pStyle w:val="BodyText"/>
        <w:ind w:left="3600" w:firstLine="720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3D5E0B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="00971C20"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="00971C20"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="00971C20"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EE0076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bookmarkEnd w:id="0"/>
    <w:p w14:paraId="7A29B719" w14:textId="77777777" w:rsidR="00D0174E" w:rsidRDefault="00D0174E" w:rsidP="00D0174E">
      <w:pPr>
        <w:spacing w:line="276" w:lineRule="auto"/>
        <w:jc w:val="both"/>
        <w:rPr>
          <w:sz w:val="24"/>
          <w:szCs w:val="24"/>
        </w:rPr>
      </w:pPr>
    </w:p>
    <w:p w14:paraId="6D41E0C4" w14:textId="2D6244B3" w:rsidR="00D0174E" w:rsidRPr="00D0174E" w:rsidRDefault="00D0174E" w:rsidP="00D0174E">
      <w:pPr>
        <w:spacing w:line="276" w:lineRule="auto"/>
        <w:jc w:val="both"/>
        <w:rPr>
          <w:sz w:val="24"/>
          <w:szCs w:val="24"/>
        </w:rPr>
      </w:pPr>
      <w:r w:rsidRPr="00D0174E">
        <w:rPr>
          <w:sz w:val="24"/>
          <w:szCs w:val="24"/>
        </w:rPr>
        <w:t>After a routine horse castration, the horse will have an open incision in the scrotal area. The incision is left open to allow drainage to reduce the amount of post-surgical swelling and decrease the chance of infection. Some post-surgical swelling of the sheath can be expected, with the maximum swelling occurring about 5-7 days after surgery. There may be a small amount of drainage from the scrotum which should be washed off the rear legs twice daily.</w:t>
      </w:r>
    </w:p>
    <w:p w14:paraId="2DF2625E" w14:textId="77777777" w:rsidR="00D0174E" w:rsidRPr="00D0174E" w:rsidRDefault="00D0174E" w:rsidP="00D0174E">
      <w:pPr>
        <w:jc w:val="both"/>
        <w:rPr>
          <w:sz w:val="24"/>
          <w:szCs w:val="24"/>
        </w:rPr>
      </w:pPr>
    </w:p>
    <w:p w14:paraId="1358A928" w14:textId="5B7EA284" w:rsidR="00D0174E" w:rsidRDefault="00D0174E" w:rsidP="00D0174E">
      <w:pPr>
        <w:rPr>
          <w:b/>
          <w:sz w:val="28"/>
          <w:szCs w:val="28"/>
        </w:rPr>
      </w:pPr>
      <w:r w:rsidRPr="00D0174E">
        <w:rPr>
          <w:b/>
          <w:sz w:val="28"/>
          <w:szCs w:val="28"/>
        </w:rPr>
        <w:t>The following suggestions will help to minimize post-surgical-problems:</w:t>
      </w:r>
    </w:p>
    <w:p w14:paraId="242D85C2" w14:textId="77777777" w:rsidR="00D0174E" w:rsidRPr="00D0174E" w:rsidRDefault="00D0174E" w:rsidP="00D0174E">
      <w:pPr>
        <w:rPr>
          <w:b/>
          <w:sz w:val="28"/>
          <w:szCs w:val="28"/>
        </w:rPr>
      </w:pPr>
    </w:p>
    <w:p w14:paraId="4B5E1103" w14:textId="77777777" w:rsidR="00D0174E" w:rsidRPr="00940592" w:rsidRDefault="00D0174E" w:rsidP="00D0174E">
      <w:pPr>
        <w:spacing w:line="276" w:lineRule="auto"/>
        <w:rPr>
          <w:b/>
          <w:sz w:val="28"/>
          <w:szCs w:val="28"/>
          <w:u w:val="single"/>
        </w:rPr>
      </w:pPr>
      <w:r w:rsidRPr="00940592">
        <w:rPr>
          <w:b/>
          <w:sz w:val="28"/>
          <w:szCs w:val="28"/>
          <w:u w:val="single"/>
        </w:rPr>
        <w:t>First 48 hours:</w:t>
      </w:r>
    </w:p>
    <w:p w14:paraId="72BF83BE" w14:textId="41B86043" w:rsidR="00D0174E" w:rsidRDefault="00D0174E" w:rsidP="00D0174E">
      <w:pPr>
        <w:spacing w:line="276" w:lineRule="auto"/>
        <w:rPr>
          <w:sz w:val="24"/>
          <w:szCs w:val="24"/>
        </w:rPr>
      </w:pPr>
      <w:r w:rsidRPr="0029710E">
        <w:rPr>
          <w:sz w:val="24"/>
          <w:szCs w:val="24"/>
        </w:rPr>
        <w:t>Keep the horse confined to a stall or paddock. Hand walk for 20-30 minutes three times daily.</w:t>
      </w:r>
    </w:p>
    <w:p w14:paraId="5951B066" w14:textId="77777777" w:rsidR="00D0174E" w:rsidRPr="0029710E" w:rsidRDefault="00D0174E" w:rsidP="00D0174E">
      <w:pPr>
        <w:spacing w:line="276" w:lineRule="auto"/>
        <w:rPr>
          <w:sz w:val="24"/>
          <w:szCs w:val="24"/>
        </w:rPr>
      </w:pPr>
    </w:p>
    <w:p w14:paraId="382E0031" w14:textId="77777777" w:rsidR="00D0174E" w:rsidRPr="00940592" w:rsidRDefault="00D0174E" w:rsidP="00D0174E">
      <w:pPr>
        <w:spacing w:line="276" w:lineRule="auto"/>
        <w:rPr>
          <w:b/>
          <w:sz w:val="28"/>
          <w:szCs w:val="28"/>
          <w:u w:val="single"/>
        </w:rPr>
      </w:pPr>
      <w:r w:rsidRPr="00940592">
        <w:rPr>
          <w:b/>
          <w:sz w:val="28"/>
          <w:szCs w:val="28"/>
          <w:u w:val="single"/>
        </w:rPr>
        <w:t>Days 3-10:</w:t>
      </w:r>
    </w:p>
    <w:p w14:paraId="57CA2E7E" w14:textId="2DE90C87" w:rsidR="00D0174E" w:rsidRDefault="00D0174E" w:rsidP="00D0174E">
      <w:pPr>
        <w:spacing w:line="276" w:lineRule="auto"/>
        <w:rPr>
          <w:sz w:val="24"/>
          <w:szCs w:val="24"/>
        </w:rPr>
      </w:pPr>
      <w:r w:rsidRPr="0029710E">
        <w:rPr>
          <w:sz w:val="24"/>
          <w:szCs w:val="24"/>
        </w:rPr>
        <w:t>Increase the exercise by turning out to a larger area and lunging at a trot for 10 minutes three times daily.</w:t>
      </w:r>
    </w:p>
    <w:p w14:paraId="609257DB" w14:textId="77777777" w:rsidR="00D0174E" w:rsidRPr="0029710E" w:rsidRDefault="00D0174E" w:rsidP="00D0174E">
      <w:pPr>
        <w:spacing w:line="276" w:lineRule="auto"/>
        <w:rPr>
          <w:sz w:val="24"/>
          <w:szCs w:val="24"/>
        </w:rPr>
      </w:pPr>
    </w:p>
    <w:p w14:paraId="026677B0" w14:textId="77777777" w:rsidR="00D0174E" w:rsidRPr="0029710E" w:rsidRDefault="00D0174E" w:rsidP="00D0174E">
      <w:pPr>
        <w:spacing w:line="276" w:lineRule="auto"/>
        <w:rPr>
          <w:b/>
          <w:sz w:val="28"/>
          <w:szCs w:val="28"/>
          <w:u w:val="single"/>
        </w:rPr>
      </w:pPr>
      <w:r w:rsidRPr="0029710E">
        <w:rPr>
          <w:b/>
          <w:sz w:val="28"/>
          <w:szCs w:val="28"/>
          <w:u w:val="single"/>
        </w:rPr>
        <w:t>If swelling occurs:</w:t>
      </w:r>
    </w:p>
    <w:p w14:paraId="300A3B3C" w14:textId="69414AF7" w:rsidR="00D0174E" w:rsidRDefault="00D0174E" w:rsidP="00D0174E">
      <w:pPr>
        <w:spacing w:line="276" w:lineRule="auto"/>
        <w:rPr>
          <w:sz w:val="24"/>
          <w:szCs w:val="24"/>
        </w:rPr>
      </w:pPr>
      <w:r w:rsidRPr="0029710E">
        <w:rPr>
          <w:sz w:val="24"/>
          <w:szCs w:val="24"/>
        </w:rPr>
        <w:t xml:space="preserve">You should increase the amount and frequency of exercise and apply cold water from a hose to the sheath (not directly in the incision) for </w:t>
      </w:r>
      <w:r>
        <w:rPr>
          <w:sz w:val="24"/>
          <w:szCs w:val="24"/>
        </w:rPr>
        <w:t>15-</w:t>
      </w:r>
      <w:r w:rsidRPr="0029710E">
        <w:rPr>
          <w:sz w:val="24"/>
          <w:szCs w:val="24"/>
        </w:rPr>
        <w:t>20 minutes three times daily. If the horse goes off feed, has a rectal temperature above 101.5</w:t>
      </w:r>
      <w:r>
        <w:rPr>
          <w:sz w:val="24"/>
          <w:szCs w:val="24"/>
        </w:rPr>
        <w:t xml:space="preserve"> F</w:t>
      </w:r>
      <w:r w:rsidRPr="0029710E">
        <w:rPr>
          <w:sz w:val="24"/>
          <w:szCs w:val="24"/>
        </w:rPr>
        <w:t>, or has foul smelling drainage, then you should call your veterinarian</w:t>
      </w:r>
      <w:r>
        <w:rPr>
          <w:sz w:val="24"/>
          <w:szCs w:val="24"/>
        </w:rPr>
        <w:t xml:space="preserve"> ASAP.</w:t>
      </w:r>
    </w:p>
    <w:p w14:paraId="08E5E0D7" w14:textId="77777777" w:rsidR="00D0174E" w:rsidRDefault="00D0174E" w:rsidP="00D0174E">
      <w:pPr>
        <w:spacing w:line="276" w:lineRule="auto"/>
        <w:rPr>
          <w:sz w:val="24"/>
          <w:szCs w:val="24"/>
        </w:rPr>
      </w:pPr>
    </w:p>
    <w:p w14:paraId="7AB467F5" w14:textId="77777777" w:rsidR="00D0174E" w:rsidRDefault="00D0174E" w:rsidP="00D0174E">
      <w:pPr>
        <w:spacing w:line="276" w:lineRule="auto"/>
        <w:rPr>
          <w:sz w:val="28"/>
          <w:szCs w:val="28"/>
        </w:rPr>
      </w:pPr>
      <w:r w:rsidRPr="009D54A4">
        <w:rPr>
          <w:b/>
          <w:bCs/>
          <w:sz w:val="28"/>
          <w:szCs w:val="28"/>
          <w:u w:val="single"/>
        </w:rPr>
        <w:t>Pain Management</w:t>
      </w:r>
      <w:r w:rsidRPr="009D54A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38F2B4B" w14:textId="7E563C0B" w:rsidR="00D0174E" w:rsidRPr="009D54A4" w:rsidRDefault="00D0174E" w:rsidP="00D017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Ask your veterinarian about continued Banamine/Bute after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procedure.</w:t>
      </w:r>
    </w:p>
    <w:p w14:paraId="767C9317" w14:textId="77777777" w:rsidR="00D0174E" w:rsidRDefault="00D0174E" w:rsidP="00D0174E">
      <w:pPr>
        <w:spacing w:line="276" w:lineRule="auto"/>
        <w:ind w:firstLine="360"/>
        <w:jc w:val="center"/>
        <w:rPr>
          <w:b/>
          <w:sz w:val="32"/>
          <w:szCs w:val="32"/>
        </w:rPr>
      </w:pPr>
    </w:p>
    <w:p w14:paraId="2423D810" w14:textId="094FC0D2" w:rsidR="00D0174E" w:rsidRPr="00D0174E" w:rsidRDefault="00D0174E" w:rsidP="00D01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</w:t>
      </w:r>
      <w:r w:rsidRPr="00D0174E">
        <w:rPr>
          <w:b/>
          <w:sz w:val="28"/>
          <w:szCs w:val="28"/>
        </w:rPr>
        <w:t xml:space="preserve">Please call the hospital if you have any questions or </w:t>
      </w:r>
      <w:r>
        <w:rPr>
          <w:b/>
          <w:sz w:val="28"/>
          <w:szCs w:val="28"/>
        </w:rPr>
        <w:t>concerns**</w:t>
      </w:r>
      <w:bookmarkStart w:id="1" w:name="_GoBack"/>
      <w:bookmarkEnd w:id="1"/>
    </w:p>
    <w:p w14:paraId="13F1C68F" w14:textId="77777777" w:rsidR="00AD5E1E" w:rsidRDefault="00AD5E1E" w:rsidP="00AD5E1E"/>
    <w:sectPr w:rsidR="00AD5E1E" w:rsidSect="00A24151">
      <w:footerReference w:type="default" r:id="rId8"/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93B3F" w14:textId="77777777" w:rsidR="003D5E0B" w:rsidRDefault="003D5E0B" w:rsidP="00B80050">
      <w:r>
        <w:separator/>
      </w:r>
    </w:p>
  </w:endnote>
  <w:endnote w:type="continuationSeparator" w:id="0">
    <w:p w14:paraId="67E52DBE" w14:textId="77777777" w:rsidR="003D5E0B" w:rsidRDefault="003D5E0B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5199C88B" w:rsidR="00B80050" w:rsidRPr="00B80050" w:rsidRDefault="00B80050" w:rsidP="00B80050">
    <w:pPr>
      <w:spacing w:before="22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E570" w14:textId="77777777" w:rsidR="003D5E0B" w:rsidRDefault="003D5E0B" w:rsidP="00B80050">
      <w:r>
        <w:separator/>
      </w:r>
    </w:p>
  </w:footnote>
  <w:footnote w:type="continuationSeparator" w:id="0">
    <w:p w14:paraId="128498B5" w14:textId="77777777" w:rsidR="003D5E0B" w:rsidRDefault="003D5E0B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5B7"/>
    <w:multiLevelType w:val="hybridMultilevel"/>
    <w:tmpl w:val="15BC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3D6F74"/>
    <w:multiLevelType w:val="hybridMultilevel"/>
    <w:tmpl w:val="8392D688"/>
    <w:lvl w:ilvl="0" w:tplc="610EB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66587"/>
    <w:rsid w:val="001E7B97"/>
    <w:rsid w:val="0023538D"/>
    <w:rsid w:val="00270F77"/>
    <w:rsid w:val="00280222"/>
    <w:rsid w:val="002B567D"/>
    <w:rsid w:val="002E40DE"/>
    <w:rsid w:val="0031094A"/>
    <w:rsid w:val="003A3589"/>
    <w:rsid w:val="003D5E0B"/>
    <w:rsid w:val="00454A17"/>
    <w:rsid w:val="004840F7"/>
    <w:rsid w:val="0049524B"/>
    <w:rsid w:val="00507349"/>
    <w:rsid w:val="0065466E"/>
    <w:rsid w:val="00705A45"/>
    <w:rsid w:val="007774EA"/>
    <w:rsid w:val="0089303B"/>
    <w:rsid w:val="008E0FF3"/>
    <w:rsid w:val="008F516C"/>
    <w:rsid w:val="00971C20"/>
    <w:rsid w:val="009E3C17"/>
    <w:rsid w:val="00A24151"/>
    <w:rsid w:val="00AD5E1E"/>
    <w:rsid w:val="00B80050"/>
    <w:rsid w:val="00BF3B0B"/>
    <w:rsid w:val="00C06B8D"/>
    <w:rsid w:val="00C775FC"/>
    <w:rsid w:val="00CA2503"/>
    <w:rsid w:val="00D0174E"/>
    <w:rsid w:val="00DC498E"/>
    <w:rsid w:val="00EE0076"/>
    <w:rsid w:val="00F92FE9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775F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4</cp:revision>
  <cp:lastPrinted>2025-01-03T00:59:00Z</cp:lastPrinted>
  <dcterms:created xsi:type="dcterms:W3CDTF">2025-01-08T18:16:00Z</dcterms:created>
  <dcterms:modified xsi:type="dcterms:W3CDTF">2025-01-08T18:18:00Z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